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0929E3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B2B4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№________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</w:t>
      </w:r>
      <w:r w:rsidR="00B669F9">
        <w:rPr>
          <w:rFonts w:ascii="Times New Roman" w:hAnsi="Times New Roman" w:cs="Times New Roman"/>
          <w:sz w:val="26"/>
          <w:szCs w:val="26"/>
        </w:rPr>
        <w:t> </w:t>
      </w:r>
      <w:r w:rsidR="00490BE0">
        <w:rPr>
          <w:rFonts w:ascii="Times New Roman" w:hAnsi="Times New Roman" w:cs="Times New Roman"/>
          <w:sz w:val="26"/>
          <w:szCs w:val="26"/>
        </w:rPr>
        <w:t>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B669F9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B669F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</w:t>
            </w:r>
            <w:proofErr w:type="spellStart"/>
            <w:r w:rsidRPr="00224CFE">
              <w:rPr>
                <w:sz w:val="26"/>
                <w:szCs w:val="26"/>
              </w:rPr>
              <w:t>тыс.руб</w:t>
            </w:r>
            <w:proofErr w:type="spellEnd"/>
            <w:r w:rsidRPr="00224CFE">
              <w:rPr>
                <w:sz w:val="26"/>
                <w:szCs w:val="26"/>
              </w:rPr>
              <w:t>.)</w:t>
            </w:r>
          </w:p>
        </w:tc>
        <w:tc>
          <w:tcPr>
            <w:tcW w:w="6480" w:type="dxa"/>
          </w:tcPr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4F534E">
              <w:rPr>
                <w:rFonts w:ascii="Times New Roman" w:hAnsi="Times New Roman" w:cs="Times New Roman"/>
                <w:sz w:val="26"/>
                <w:szCs w:val="26"/>
              </w:rPr>
              <w:t>3 340 605,6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Pr="004F534E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4F534E" w:rsidRPr="004F534E">
              <w:rPr>
                <w:rFonts w:ascii="Times New Roman" w:hAnsi="Times New Roman" w:cs="Times New Roman"/>
                <w:sz w:val="26"/>
                <w:szCs w:val="26"/>
              </w:rPr>
              <w:t>2 027 979,2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2017 год – 333 489,0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247 658,7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4F534E">
              <w:rPr>
                <w:rFonts w:ascii="Times New Roman" w:hAnsi="Times New Roman" w:cs="Times New Roman"/>
                <w:sz w:val="26"/>
                <w:szCs w:val="26"/>
              </w:rPr>
              <w:t>222 363,9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4F534E">
              <w:rPr>
                <w:rFonts w:ascii="Times New Roman" w:hAnsi="Times New Roman" w:cs="Times New Roman"/>
                <w:sz w:val="26"/>
                <w:szCs w:val="26"/>
              </w:rPr>
              <w:t>250 019,3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F534E" w:rsidRPr="003D1E99" w:rsidRDefault="004F534E" w:rsidP="004F53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250 903,1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F534E" w:rsidRPr="003D1E99" w:rsidRDefault="004F534E" w:rsidP="004F534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229 459,4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1 312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 626</w:t>
            </w:r>
            <w:r w:rsidR="003D1E99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2017 год – 497 800,4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224CFE" w:rsidRDefault="007525FF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руб.;</w:t>
            </w:r>
          </w:p>
          <w:p w:rsidR="007525FF" w:rsidRPr="00224CFE" w:rsidRDefault="007525FF" w:rsidP="00357A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137,4</w:t>
            </w:r>
            <w:r w:rsidRPr="003D1E99">
              <w:t xml:space="preserve"> 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</w:tc>
      </w:tr>
    </w:tbl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224CFE">
        <w:rPr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224CFE">
        <w:rPr>
          <w:sz w:val="26"/>
          <w:szCs w:val="26"/>
        </w:rPr>
        <w:lastRenderedPageBreak/>
        <w:t>1.2. Раздел 5 «Ресурсное обеспечение муниципальной программы» Программы изложить в следующей редакции:</w:t>
      </w:r>
    </w:p>
    <w:p w:rsidR="00490BE0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90BE0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Объем средств на реализацию муниципальной программы составляет</w:t>
      </w:r>
      <w:r w:rsidR="003D1E99">
        <w:rPr>
          <w:rFonts w:ascii="Times New Roman" w:hAnsi="Times New Roman" w:cs="Times New Roman"/>
          <w:sz w:val="26"/>
          <w:szCs w:val="26"/>
        </w:rPr>
        <w:br/>
      </w:r>
      <w:r w:rsidR="004F534E">
        <w:rPr>
          <w:rFonts w:ascii="Times New Roman" w:hAnsi="Times New Roman" w:cs="Times New Roman"/>
          <w:sz w:val="26"/>
          <w:szCs w:val="26"/>
        </w:rPr>
        <w:t>3 340 605,6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2017 год – 831 289,4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2018 год – 858 390,3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2020 </w:t>
      </w:r>
      <w:r w:rsidRPr="00357A37">
        <w:rPr>
          <w:rFonts w:ascii="Times New Roman" w:hAnsi="Times New Roman" w:cs="Times New Roman"/>
          <w:sz w:val="26"/>
          <w:szCs w:val="26"/>
        </w:rPr>
        <w:t xml:space="preserve">год – </w:t>
      </w:r>
      <w:r w:rsidR="00357A37" w:rsidRPr="00357A37">
        <w:rPr>
          <w:rFonts w:ascii="Times New Roman" w:hAnsi="Times New Roman" w:cs="Times New Roman"/>
          <w:sz w:val="26"/>
          <w:szCs w:val="26"/>
        </w:rPr>
        <w:t>247 796,1</w:t>
      </w:r>
      <w:r w:rsidRPr="00357A37">
        <w:rPr>
          <w:rFonts w:ascii="Times New Roman" w:hAnsi="Times New Roman" w:cs="Times New Roman"/>
          <w:sz w:val="26"/>
          <w:szCs w:val="26"/>
        </w:rPr>
        <w:t xml:space="preserve"> тыс</w:t>
      </w:r>
      <w:r w:rsidRPr="00224CFE">
        <w:rPr>
          <w:rFonts w:ascii="Times New Roman" w:hAnsi="Times New Roman" w:cs="Times New Roman"/>
          <w:sz w:val="26"/>
          <w:szCs w:val="26"/>
        </w:rPr>
        <w:t>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2021 год – 2</w:t>
      </w:r>
      <w:r w:rsidR="004F534E">
        <w:rPr>
          <w:rFonts w:ascii="Times New Roman" w:hAnsi="Times New Roman" w:cs="Times New Roman"/>
          <w:sz w:val="26"/>
          <w:szCs w:val="26"/>
        </w:rPr>
        <w:t>22 363,9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2022 год – 2</w:t>
      </w:r>
      <w:r w:rsidR="004F534E">
        <w:rPr>
          <w:rFonts w:ascii="Times New Roman" w:hAnsi="Times New Roman" w:cs="Times New Roman"/>
          <w:sz w:val="26"/>
          <w:szCs w:val="26"/>
        </w:rPr>
        <w:t>50 019,3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4F534E">
        <w:rPr>
          <w:rFonts w:ascii="Times New Roman" w:hAnsi="Times New Roman" w:cs="Times New Roman"/>
          <w:sz w:val="26"/>
          <w:szCs w:val="26"/>
        </w:rPr>
        <w:t>;</w:t>
      </w:r>
    </w:p>
    <w:p w:rsidR="004F534E" w:rsidRPr="00224CFE" w:rsidRDefault="004F534E" w:rsidP="004F5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24CFE">
        <w:rPr>
          <w:rFonts w:ascii="Times New Roman" w:hAnsi="Times New Roman" w:cs="Times New Roman"/>
          <w:sz w:val="26"/>
          <w:szCs w:val="26"/>
        </w:rPr>
        <w:t xml:space="preserve"> год – 2</w:t>
      </w:r>
      <w:r>
        <w:rPr>
          <w:rFonts w:ascii="Times New Roman" w:hAnsi="Times New Roman" w:cs="Times New Roman"/>
          <w:sz w:val="26"/>
          <w:szCs w:val="26"/>
        </w:rPr>
        <w:t>50 903,1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4F534E" w:rsidRDefault="004F534E" w:rsidP="004F5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224CFE">
        <w:rPr>
          <w:rFonts w:ascii="Times New Roman" w:hAnsi="Times New Roman" w:cs="Times New Roman"/>
          <w:sz w:val="26"/>
          <w:szCs w:val="26"/>
        </w:rPr>
        <w:t xml:space="preserve"> год – 2</w:t>
      </w:r>
      <w:r>
        <w:rPr>
          <w:rFonts w:ascii="Times New Roman" w:hAnsi="Times New Roman" w:cs="Times New Roman"/>
          <w:sz w:val="26"/>
          <w:szCs w:val="26"/>
        </w:rPr>
        <w:t>29 459,4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224CFE" w:rsidRPr="00224CFE" w:rsidRDefault="000C198D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w:anchor="Par685" w:history="1">
        <w:r w:rsidR="00224CFE" w:rsidRPr="00224CFE">
          <w:rPr>
            <w:rFonts w:ascii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224CFE" w:rsidRPr="00224CFE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  <w:r w:rsidR="00DB2B48">
        <w:rPr>
          <w:rFonts w:ascii="Times New Roman" w:hAnsi="Times New Roman" w:cs="Times New Roman"/>
          <w:sz w:val="26"/>
          <w:szCs w:val="26"/>
        </w:rPr>
        <w:t xml:space="preserve"> за период 2021-2024 годов </w:t>
      </w:r>
      <w:r w:rsidR="00224CFE" w:rsidRPr="00224CFE">
        <w:rPr>
          <w:rFonts w:ascii="Times New Roman" w:hAnsi="Times New Roman" w:cs="Times New Roman"/>
          <w:sz w:val="26"/>
          <w:szCs w:val="26"/>
        </w:rPr>
        <w:t>представлены в приложени</w:t>
      </w:r>
      <w:r w:rsidR="00C90A6B">
        <w:rPr>
          <w:rFonts w:ascii="Times New Roman" w:hAnsi="Times New Roman" w:cs="Times New Roman"/>
          <w:sz w:val="26"/>
          <w:szCs w:val="26"/>
        </w:rPr>
        <w:t>и 4 к муниципальной программе.».</w:t>
      </w:r>
    </w:p>
    <w:p w:rsidR="00B669F9" w:rsidRDefault="00557D2C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6F285E">
        <w:rPr>
          <w:sz w:val="26"/>
          <w:szCs w:val="26"/>
        </w:rPr>
        <w:t>1.</w:t>
      </w:r>
      <w:r w:rsidR="001D3BD6" w:rsidRPr="006F285E">
        <w:rPr>
          <w:sz w:val="26"/>
          <w:szCs w:val="26"/>
        </w:rPr>
        <w:t>3</w:t>
      </w:r>
      <w:r w:rsidRPr="006F285E">
        <w:rPr>
          <w:sz w:val="26"/>
          <w:szCs w:val="26"/>
        </w:rPr>
        <w:t xml:space="preserve">. </w:t>
      </w:r>
      <w:r w:rsidR="00B669F9">
        <w:rPr>
          <w:sz w:val="26"/>
          <w:szCs w:val="26"/>
        </w:rPr>
        <w:t>В приложении 1 к Программе:</w:t>
      </w:r>
    </w:p>
    <w:p w:rsidR="00557D2C" w:rsidRPr="006F285E" w:rsidRDefault="00B669F9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557D2C" w:rsidRPr="006F285E">
        <w:rPr>
          <w:sz w:val="26"/>
          <w:szCs w:val="26"/>
        </w:rPr>
        <w:t xml:space="preserve">Строку «Объемы и источники финансирования подпрограммы </w:t>
      </w:r>
      <w:r w:rsidR="006F285E" w:rsidRPr="006F285E">
        <w:rPr>
          <w:sz w:val="26"/>
          <w:szCs w:val="26"/>
        </w:rPr>
        <w:t>1</w:t>
      </w:r>
      <w:r w:rsidR="00557D2C" w:rsidRPr="006F285E">
        <w:rPr>
          <w:sz w:val="26"/>
          <w:szCs w:val="26"/>
        </w:rPr>
        <w:t xml:space="preserve"> по годам реализации (тыс. руб.)»</w:t>
      </w:r>
      <w:r>
        <w:rPr>
          <w:sz w:val="26"/>
          <w:szCs w:val="26"/>
        </w:rPr>
        <w:t xml:space="preserve"> паспорта</w:t>
      </w:r>
      <w:r w:rsidR="00557D2C" w:rsidRPr="006F285E">
        <w:rPr>
          <w:sz w:val="26"/>
          <w:szCs w:val="26"/>
        </w:rPr>
        <w:t xml:space="preserve"> </w:t>
      </w:r>
      <w:r w:rsidR="00557D2C" w:rsidRPr="006F285E">
        <w:rPr>
          <w:bCs/>
          <w:sz w:val="26"/>
          <w:szCs w:val="26"/>
        </w:rPr>
        <w:t>подпрограммы «</w:t>
      </w:r>
      <w:r w:rsidR="006F285E" w:rsidRPr="006F285E">
        <w:rPr>
          <w:bCs/>
          <w:sz w:val="26"/>
          <w:szCs w:val="26"/>
        </w:rPr>
        <w:t>Организация бюджетного процесса</w:t>
      </w:r>
      <w:r w:rsidR="00557D2C" w:rsidRPr="006F285E">
        <w:rPr>
          <w:bCs/>
          <w:sz w:val="26"/>
          <w:szCs w:val="26"/>
        </w:rPr>
        <w:t>» муниципальной программы «Управление муниципальными финансами»</w:t>
      </w:r>
      <w:r>
        <w:rPr>
          <w:bCs/>
          <w:sz w:val="26"/>
          <w:szCs w:val="26"/>
        </w:rPr>
        <w:t>»</w:t>
      </w:r>
      <w:r w:rsidR="00557D2C" w:rsidRPr="006F285E">
        <w:rPr>
          <w:bCs/>
          <w:sz w:val="26"/>
          <w:szCs w:val="26"/>
        </w:rPr>
        <w:t xml:space="preserve"> </w:t>
      </w:r>
      <w:r w:rsidR="00557D2C" w:rsidRPr="006F285E">
        <w:rPr>
          <w:sz w:val="26"/>
          <w:szCs w:val="26"/>
        </w:rPr>
        <w:t xml:space="preserve">изложить в следующей редакции: </w:t>
      </w:r>
    </w:p>
    <w:p w:rsidR="00557D2C" w:rsidRPr="006F285E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557D2C" w:rsidRPr="006F285E" w:rsidTr="0058207B">
        <w:tc>
          <w:tcPr>
            <w:tcW w:w="2880" w:type="dxa"/>
          </w:tcPr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бюджетных ассигнований на реализацию подпрограммы 1 составляет 5</w:t>
            </w:r>
            <w:r w:rsidR="00176E24">
              <w:rPr>
                <w:rFonts w:ascii="Times New Roman" w:eastAsia="Times New Roman" w:hAnsi="Times New Roman" w:cs="Times New Roman"/>
                <w:sz w:val="26"/>
                <w:szCs w:val="26"/>
              </w:rPr>
              <w:t>12 774,4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местного бюджета – 48</w:t>
            </w:r>
            <w:r w:rsidR="00176E24">
              <w:rPr>
                <w:rFonts w:ascii="Times New Roman" w:eastAsia="Times New Roman" w:hAnsi="Times New Roman" w:cs="Times New Roman"/>
                <w:sz w:val="26"/>
                <w:szCs w:val="26"/>
              </w:rPr>
              <w:t>9 049,7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32 517,9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32 071,7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36 100,7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69 438,9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76 762,2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8</w:t>
            </w:r>
            <w:r w:rsidR="00176E24">
              <w:rPr>
                <w:rFonts w:ascii="Times New Roman" w:eastAsia="Times New Roman" w:hAnsi="Times New Roman" w:cs="Times New Roman"/>
                <w:sz w:val="26"/>
                <w:szCs w:val="26"/>
              </w:rPr>
              <w:t>5 403,2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79 592,4 тыс. руб.;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77 162,7 тыс. руб.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23 724,7 тыс. руб., в том числе по годам:</w:t>
            </w:r>
          </w:p>
          <w:p w:rsidR="006F285E" w:rsidRPr="006F285E" w:rsidRDefault="006F285E" w:rsidP="006F28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2 183,4 тыс. руб.;</w:t>
            </w:r>
          </w:p>
          <w:p w:rsidR="00557D2C" w:rsidRPr="006F285E" w:rsidRDefault="006F285E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21 541,3 тыс. руб.</w:t>
            </w:r>
          </w:p>
        </w:tc>
      </w:tr>
    </w:tbl>
    <w:p w:rsidR="00557D2C" w:rsidRPr="006F285E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557D2C" w:rsidRPr="006F285E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1.</w:t>
      </w:r>
      <w:r w:rsidR="00B669F9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>.</w:t>
      </w:r>
      <w:r w:rsidR="00B669F9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Раздел 5 «Ресурсное обеспечение подпрограммы </w:t>
      </w:r>
      <w:r w:rsidR="00176E24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>» изложить в следующей редакции:</w:t>
      </w:r>
    </w:p>
    <w:p w:rsidR="00557D2C" w:rsidRPr="006F285E" w:rsidRDefault="00557D2C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6F285E">
        <w:rPr>
          <w:rFonts w:ascii="Times New Roman" w:eastAsia="Times New Roman" w:hAnsi="Times New Roman" w:cs="Times New Roman"/>
          <w:sz w:val="26"/>
          <w:szCs w:val="26"/>
          <w:lang w:bidi="bo-CN"/>
        </w:rPr>
        <w:t xml:space="preserve">5. 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Ресурсное обеспечение подпрограммы </w:t>
      </w:r>
      <w:r w:rsidR="00C85F97">
        <w:rPr>
          <w:rFonts w:ascii="Times New Roman" w:eastAsia="Times New Roman" w:hAnsi="Times New Roman" w:cs="Times New Roman"/>
          <w:sz w:val="26"/>
          <w:szCs w:val="26"/>
        </w:rPr>
        <w:t>1</w:t>
      </w:r>
    </w:p>
    <w:p w:rsidR="00557D2C" w:rsidRPr="006F285E" w:rsidRDefault="00557D2C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Источниками финансирования подпрограммы </w:t>
      </w:r>
      <w:r w:rsidR="00C85F97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являются средства местного бюджета.</w:t>
      </w:r>
    </w:p>
    <w:p w:rsidR="00557D2C" w:rsidRDefault="00557D2C" w:rsidP="00557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C85F97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составляет    </w:t>
      </w:r>
      <w:r w:rsidR="00C85F97">
        <w:rPr>
          <w:rFonts w:ascii="Times New Roman" w:eastAsia="Times New Roman" w:hAnsi="Times New Roman" w:cs="Times New Roman"/>
          <w:sz w:val="26"/>
          <w:szCs w:val="26"/>
        </w:rPr>
        <w:t>512 774,4</w:t>
      </w: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тыс. руб., в том числе:</w:t>
      </w:r>
    </w:p>
    <w:p w:rsidR="00C85F97" w:rsidRPr="00C85F97" w:rsidRDefault="00C85F97" w:rsidP="00C85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2017 год – 32 517,9 тыс. руб.;</w:t>
      </w:r>
    </w:p>
    <w:p w:rsidR="00C85F97" w:rsidRPr="00C85F97" w:rsidRDefault="00C85F97" w:rsidP="00C85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lastRenderedPageBreak/>
        <w:t>2018 год – 34 255,1 тыс. руб.;</w:t>
      </w:r>
    </w:p>
    <w:p w:rsidR="00C85F97" w:rsidRPr="00C85F97" w:rsidRDefault="00C85F97" w:rsidP="00C85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2019 год – 57 642,0 тыс. руб.;</w:t>
      </w:r>
    </w:p>
    <w:p w:rsidR="00C85F97" w:rsidRPr="00C85F97" w:rsidRDefault="00C85F97" w:rsidP="00C85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2020 год – 69 438,9 тыс. руб.;</w:t>
      </w:r>
    </w:p>
    <w:p w:rsidR="00C85F97" w:rsidRPr="00C85F97" w:rsidRDefault="00C85F97" w:rsidP="00C85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2021 год – 76 762,2 тыс. руб.;</w:t>
      </w:r>
    </w:p>
    <w:p w:rsidR="00C85F97" w:rsidRPr="00C85F97" w:rsidRDefault="00C85F97" w:rsidP="00C85F97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2022 год – 8</w:t>
      </w:r>
      <w:r>
        <w:rPr>
          <w:rFonts w:ascii="Times New Roman" w:eastAsia="Times New Roman" w:hAnsi="Times New Roman" w:cs="Times New Roman"/>
          <w:sz w:val="26"/>
          <w:szCs w:val="26"/>
        </w:rPr>
        <w:t>5 403,2</w:t>
      </w:r>
      <w:r w:rsidRPr="00C85F97">
        <w:rPr>
          <w:rFonts w:ascii="Times New Roman" w:eastAsia="Times New Roman" w:hAnsi="Times New Roman" w:cs="Times New Roman"/>
          <w:sz w:val="26"/>
          <w:szCs w:val="26"/>
        </w:rPr>
        <w:t xml:space="preserve"> тыс. руб.;</w:t>
      </w:r>
    </w:p>
    <w:p w:rsidR="00C85F97" w:rsidRPr="00C85F97" w:rsidRDefault="00C85F97" w:rsidP="00C85F97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2023 год – 79 592,4 тыс. руб.;</w:t>
      </w:r>
    </w:p>
    <w:p w:rsidR="00C85F97" w:rsidRPr="006F285E" w:rsidRDefault="00C85F97" w:rsidP="00C85F97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sz w:val="26"/>
          <w:szCs w:val="26"/>
        </w:rPr>
      </w:pPr>
      <w:r w:rsidRPr="00C85F97">
        <w:rPr>
          <w:rFonts w:ascii="Times New Roman" w:eastAsia="Times New Roman" w:hAnsi="Times New Roman" w:cs="Times New Roman"/>
          <w:sz w:val="26"/>
          <w:szCs w:val="26"/>
        </w:rPr>
        <w:t>2024 год – 77 162,7 тыс. руб.</w:t>
      </w:r>
    </w:p>
    <w:p w:rsidR="00557D2C" w:rsidRPr="00557D2C" w:rsidRDefault="000C198D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w:anchor="Par685" w:history="1">
        <w:r w:rsidR="00557D2C" w:rsidRPr="006F285E">
          <w:rPr>
            <w:rFonts w:ascii="Times New Roman" w:eastAsia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557D2C" w:rsidRPr="006F28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2B48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муниципальной программы за период 2021-2024 годов </w:t>
      </w:r>
      <w:r w:rsidR="00557D2C" w:rsidRPr="006F285E">
        <w:rPr>
          <w:rFonts w:ascii="Times New Roman" w:eastAsia="Times New Roman" w:hAnsi="Times New Roman" w:cs="Times New Roman"/>
          <w:sz w:val="26"/>
          <w:szCs w:val="26"/>
        </w:rPr>
        <w:t>представлены в приложении 4 к муниципальной программе.».</w:t>
      </w:r>
    </w:p>
    <w:p w:rsidR="00B669F9" w:rsidRDefault="002C6563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669F9"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 w:rsidR="00B669F9">
        <w:rPr>
          <w:rFonts w:ascii="Times New Roman" w:hAnsi="Times New Roman" w:cs="Times New Roman"/>
          <w:sz w:val="26"/>
          <w:szCs w:val="26"/>
        </w:rPr>
        <w:t xml:space="preserve"> В приложении 3 к Программе:</w:t>
      </w:r>
    </w:p>
    <w:p w:rsidR="00D113BB" w:rsidRPr="00B669F9" w:rsidRDefault="00B669F9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9F9">
        <w:rPr>
          <w:rFonts w:ascii="Times New Roman" w:hAnsi="Times New Roman" w:cs="Times New Roman"/>
          <w:sz w:val="26"/>
          <w:szCs w:val="26"/>
        </w:rPr>
        <w:t>1.4.1.</w:t>
      </w:r>
      <w:r w:rsidR="00D113BB" w:rsidRPr="00B669F9">
        <w:rPr>
          <w:rFonts w:ascii="Times New Roman" w:hAnsi="Times New Roman" w:cs="Times New Roman"/>
          <w:sz w:val="26"/>
          <w:szCs w:val="26"/>
        </w:rPr>
        <w:t xml:space="preserve"> </w:t>
      </w:r>
      <w:r w:rsidR="002C6563" w:rsidRPr="00B669F9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подпрограммы 3 по годам реализации (тыс. 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="00D113BB" w:rsidRPr="00B669F9">
        <w:rPr>
          <w:rFonts w:ascii="Times New Roman" w:hAnsi="Times New Roman" w:cs="Times New Roman"/>
          <w:sz w:val="26"/>
          <w:szCs w:val="26"/>
        </w:rPr>
        <w:t xml:space="preserve">подпрограммы «Осуществление контроля в финансово-бюджетной сфере» </w:t>
      </w:r>
      <w:r w:rsidRPr="00B669F9">
        <w:rPr>
          <w:rFonts w:ascii="Times New Roman" w:hAnsi="Times New Roman" w:cs="Times New Roman"/>
          <w:bCs/>
          <w:sz w:val="26"/>
          <w:szCs w:val="26"/>
        </w:rPr>
        <w:t>муниципальной программы «Управление муниципальными финансами»</w:t>
      </w:r>
      <w:r w:rsidR="00D113BB" w:rsidRPr="00B669F9">
        <w:rPr>
          <w:rFonts w:ascii="Times New Roman" w:hAnsi="Times New Roman" w:cs="Times New Roman"/>
          <w:sz w:val="26"/>
          <w:szCs w:val="26"/>
        </w:rPr>
        <w:t>»</w:t>
      </w:r>
      <w:r w:rsidR="002C6563" w:rsidRPr="00B669F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D113BB" w:rsidRPr="00B669F9">
        <w:rPr>
          <w:rFonts w:ascii="Times New Roman" w:hAnsi="Times New Roman" w:cs="Times New Roman"/>
          <w:sz w:val="26"/>
          <w:szCs w:val="26"/>
        </w:rPr>
        <w:t>:</w:t>
      </w:r>
    </w:p>
    <w:p w:rsidR="00D113BB" w:rsidRPr="00F82CBF" w:rsidRDefault="002C6563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113BB"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113BB" w:rsidRPr="00176693" w:rsidTr="000A670C">
        <w:trPr>
          <w:trHeight w:val="2485"/>
        </w:trPr>
        <w:tc>
          <w:tcPr>
            <w:tcW w:w="3397" w:type="dxa"/>
          </w:tcPr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подпрограммы 3 составляет 12</w:t>
            </w:r>
            <w:r w:rsidR="005F21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6 147,7</w:t>
            </w: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руб., в том числе: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 счет средств местного бюджета – 11</w:t>
            </w:r>
            <w:r w:rsidR="005F21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8 575,6</w:t>
            </w: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 год – 5 606,1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5 543,1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 год – 6 343,9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17 357,4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18 945,6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2 188,1</w:t>
            </w: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2023 год – 21 295,7 тыс. руб.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2024 год – 21 295,7 тыс. руб.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 счет средств краевого бюджета – 7 572,1 тыс. руб., в том числе по годам: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542,0 тыс. руб.;</w:t>
            </w:r>
          </w:p>
          <w:p w:rsidR="00C85F97" w:rsidRPr="00C85F97" w:rsidRDefault="00C85F97" w:rsidP="00C85F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5F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 год – 6 892,7 тыс. руб.;</w:t>
            </w:r>
          </w:p>
          <w:p w:rsidR="0054068B" w:rsidRPr="00C85F97" w:rsidRDefault="00C85F97" w:rsidP="00C85F9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5F9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 год – 137,4 тыс. руб.;</w:t>
            </w:r>
          </w:p>
        </w:tc>
      </w:tr>
    </w:tbl>
    <w:p w:rsidR="00D113BB" w:rsidRPr="0086659E" w:rsidRDefault="00D113BB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D113BB" w:rsidRPr="00975EB3" w:rsidRDefault="00C90A6B" w:rsidP="00D113BB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B669F9">
        <w:rPr>
          <w:rFonts w:ascii="Times New Roman" w:eastAsia="Times New Roman" w:hAnsi="Times New Roman" w:cs="Times New Roman"/>
          <w:sz w:val="26"/>
          <w:szCs w:val="26"/>
        </w:rPr>
        <w:t>4.2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. Раздел 5 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FA395C">
        <w:rPr>
          <w:rFonts w:ascii="Times New Roman" w:hAnsi="Times New Roman" w:cs="Times New Roman"/>
          <w:sz w:val="26"/>
          <w:szCs w:val="26"/>
        </w:rPr>
        <w:t>подпрограммы 3</w:t>
      </w:r>
      <w:r w:rsidR="00D113BB">
        <w:rPr>
          <w:rFonts w:ascii="Times New Roman" w:hAnsi="Times New Roman" w:cs="Times New Roman"/>
          <w:sz w:val="26"/>
          <w:szCs w:val="26"/>
        </w:rPr>
        <w:t>»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90A6B" w:rsidRDefault="00D113BB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90A6B">
        <w:rPr>
          <w:rFonts w:ascii="Times New Roman" w:hAnsi="Times New Roman" w:cs="Times New Roman"/>
          <w:sz w:val="26"/>
          <w:szCs w:val="26"/>
        </w:rPr>
        <w:t>5. Ресурсное обеспечение подпрограммы 3</w:t>
      </w:r>
    </w:p>
    <w:p w:rsidR="00FA395C" w:rsidRPr="00FA395C" w:rsidRDefault="00FA395C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395C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являются средства местного бюджета.</w:t>
      </w:r>
    </w:p>
    <w:p w:rsidR="005F2105" w:rsidRPr="005F2105" w:rsidRDefault="00FA395C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3 составляет         </w:t>
      </w:r>
      <w:r w:rsidR="005F2105" w:rsidRPr="005F2105">
        <w:rPr>
          <w:rFonts w:ascii="Times New Roman" w:eastAsia="Times New Roman" w:hAnsi="Times New Roman" w:cs="Times New Roman"/>
          <w:sz w:val="26"/>
          <w:szCs w:val="26"/>
        </w:rPr>
        <w:t>12</w:t>
      </w:r>
      <w:r w:rsidR="005F2105">
        <w:rPr>
          <w:rFonts w:ascii="Times New Roman" w:eastAsia="Times New Roman" w:hAnsi="Times New Roman" w:cs="Times New Roman"/>
          <w:sz w:val="26"/>
          <w:szCs w:val="26"/>
        </w:rPr>
        <w:t>6 147,7</w:t>
      </w:r>
      <w:r w:rsidR="005F2105" w:rsidRPr="005F2105">
        <w:rPr>
          <w:rFonts w:ascii="Times New Roman" w:eastAsia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sz w:val="26"/>
          <w:szCs w:val="26"/>
        </w:rPr>
        <w:t>2017 год – 5 606,1 тыс. руб.;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sz w:val="26"/>
          <w:szCs w:val="26"/>
        </w:rPr>
        <w:t>2018 год – 6 085,1 тыс. руб.;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sz w:val="26"/>
          <w:szCs w:val="26"/>
        </w:rPr>
        <w:t>2019 год – 13 236,6 тыс. руб.;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sz w:val="26"/>
          <w:szCs w:val="26"/>
        </w:rPr>
        <w:t>2020 год – 17 494,8 тыс. руб.;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sz w:val="26"/>
          <w:szCs w:val="26"/>
        </w:rPr>
        <w:t>2021 год – 18 945,6 тыс. руб.;</w:t>
      </w:r>
    </w:p>
    <w:p w:rsidR="005F2105" w:rsidRPr="005F2105" w:rsidRDefault="005F2105" w:rsidP="005F2105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color w:val="000000"/>
          <w:sz w:val="26"/>
          <w:szCs w:val="26"/>
        </w:rPr>
        <w:t>2022 год – 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2 188,1</w:t>
      </w:r>
      <w:r w:rsidRPr="005F21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руб.;</w:t>
      </w:r>
    </w:p>
    <w:p w:rsidR="005F2105" w:rsidRPr="005F2105" w:rsidRDefault="005F2105" w:rsidP="005F2105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color w:val="000000"/>
          <w:sz w:val="26"/>
          <w:szCs w:val="26"/>
        </w:rPr>
        <w:t>2023 год – 21 295,7 тыс. руб.;</w:t>
      </w:r>
    </w:p>
    <w:p w:rsidR="005F2105" w:rsidRPr="005F2105" w:rsidRDefault="005F2105" w:rsidP="005F2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2105">
        <w:rPr>
          <w:rFonts w:ascii="Times New Roman" w:eastAsia="Times New Roman" w:hAnsi="Times New Roman" w:cs="Times New Roman"/>
          <w:color w:val="000000"/>
          <w:sz w:val="26"/>
          <w:szCs w:val="26"/>
        </w:rPr>
        <w:t>2024 год – 21 295,7 тыс. руб.</w:t>
      </w:r>
    </w:p>
    <w:p w:rsidR="00D113BB" w:rsidRPr="00FA395C" w:rsidRDefault="00FA395C" w:rsidP="005F21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Направление и объемы финансирования </w:t>
      </w:r>
      <w:r w:rsidR="00DB2B48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муниципальной программы за период 2021-2024 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 xml:space="preserve">представлены в </w:t>
      </w:r>
      <w:r w:rsidR="00DB2B4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>риложении 4 к муниципальной программе.</w:t>
      </w:r>
      <w:r w:rsidR="00483CBC">
        <w:rPr>
          <w:rFonts w:ascii="Times New Roman" w:hAnsi="Times New Roman" w:cs="Times New Roman"/>
          <w:sz w:val="26"/>
          <w:szCs w:val="26"/>
        </w:rPr>
        <w:t>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464BD">
        <w:rPr>
          <w:rFonts w:ascii="Times New Roman" w:hAnsi="Times New Roman" w:cs="Times New Roman"/>
          <w:sz w:val="26"/>
          <w:szCs w:val="26"/>
        </w:rPr>
        <w:t>5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 1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7020C" w:rsidRDefault="00B7020C" w:rsidP="00B7020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7EE">
        <w:rPr>
          <w:rFonts w:ascii="Times New Roman" w:hAnsi="Times New Roman" w:cs="Times New Roman"/>
          <w:sz w:val="26"/>
          <w:szCs w:val="26"/>
        </w:rPr>
        <w:t>1.</w:t>
      </w:r>
      <w:r w:rsidR="004464BD">
        <w:rPr>
          <w:rFonts w:ascii="Times New Roman" w:hAnsi="Times New Roman" w:cs="Times New Roman"/>
          <w:sz w:val="26"/>
          <w:szCs w:val="26"/>
        </w:rPr>
        <w:t>6</w:t>
      </w:r>
      <w:r w:rsidRPr="00EB37EE">
        <w:rPr>
          <w:rFonts w:ascii="Times New Roman" w:hAnsi="Times New Roman" w:cs="Times New Roman"/>
          <w:sz w:val="26"/>
          <w:szCs w:val="26"/>
        </w:rPr>
        <w:t xml:space="preserve">. Приложение 5 к Программе изложить в редакции согласно приложению </w:t>
      </w:r>
      <w:r w:rsidRPr="004464BD">
        <w:rPr>
          <w:rFonts w:ascii="Times New Roman" w:hAnsi="Times New Roman" w:cs="Times New Roman"/>
          <w:sz w:val="26"/>
          <w:szCs w:val="26"/>
        </w:rPr>
        <w:t>2</w:t>
      </w:r>
      <w:r w:rsidRPr="00EB37EE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B236A" w:rsidRPr="00483CBC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2105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340A" w:rsidRDefault="0081340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340A" w:rsidRDefault="0081340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BD" w:rsidRDefault="004464B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90A6B" w:rsidRDefault="00C90A6B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4A89" w:rsidRPr="00823587" w:rsidRDefault="001923D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23587">
        <w:rPr>
          <w:rFonts w:ascii="Times New Roman" w:hAnsi="Times New Roman" w:cs="Times New Roman"/>
          <w:color w:val="000000"/>
        </w:rPr>
        <w:t>Закирьяева</w:t>
      </w:r>
      <w:r w:rsidR="00EF4A89" w:rsidRPr="00823587">
        <w:rPr>
          <w:rFonts w:ascii="Times New Roman" w:hAnsi="Times New Roman" w:cs="Times New Roman"/>
          <w:color w:val="000000"/>
        </w:rPr>
        <w:t xml:space="preserve"> </w:t>
      </w:r>
      <w:r w:rsidR="000E6ACD" w:rsidRPr="00823587">
        <w:rPr>
          <w:rFonts w:ascii="Times New Roman" w:hAnsi="Times New Roman" w:cs="Times New Roman"/>
          <w:color w:val="000000"/>
        </w:rPr>
        <w:t>Инна Анатольевна</w:t>
      </w:r>
    </w:p>
    <w:p w:rsidR="00EF4A89" w:rsidRPr="00823587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</w:rPr>
      </w:pPr>
      <w:r w:rsidRPr="00823587">
        <w:rPr>
          <w:rFonts w:ascii="Times New Roman" w:hAnsi="Times New Roman" w:cs="Times New Roman"/>
          <w:color w:val="000000"/>
        </w:rPr>
        <w:t>43-7</w:t>
      </w:r>
      <w:r w:rsidR="001923D3" w:rsidRPr="00823587">
        <w:rPr>
          <w:rFonts w:ascii="Times New Roman" w:hAnsi="Times New Roman" w:cs="Times New Roman"/>
          <w:color w:val="000000"/>
        </w:rPr>
        <w:t>2</w:t>
      </w:r>
      <w:r w:rsidRPr="00823587">
        <w:rPr>
          <w:rFonts w:ascii="Times New Roman" w:hAnsi="Times New Roman" w:cs="Times New Roman"/>
          <w:color w:val="000000"/>
        </w:rPr>
        <w:t>-</w:t>
      </w:r>
      <w:r w:rsidR="001923D3" w:rsidRPr="00823587">
        <w:rPr>
          <w:rFonts w:ascii="Times New Roman" w:hAnsi="Times New Roman" w:cs="Times New Roman"/>
          <w:color w:val="000000"/>
        </w:rPr>
        <w:t>10</w:t>
      </w:r>
      <w:r w:rsidR="00A17A39" w:rsidRPr="00823587">
        <w:rPr>
          <w:rFonts w:ascii="Times New Roman" w:hAnsi="Times New Roman" w:cs="Times New Roman"/>
          <w:color w:val="000000"/>
        </w:rPr>
        <w:t xml:space="preserve"> (доб. 17</w:t>
      </w:r>
      <w:r w:rsidR="00155349">
        <w:rPr>
          <w:rFonts w:ascii="Times New Roman" w:hAnsi="Times New Roman" w:cs="Times New Roman"/>
          <w:color w:val="000000"/>
        </w:rPr>
        <w:t>21</w:t>
      </w:r>
      <w:r w:rsidR="00A17A39" w:rsidRPr="00823587">
        <w:rPr>
          <w:rFonts w:ascii="Times New Roman" w:hAnsi="Times New Roman" w:cs="Times New Roman"/>
          <w:color w:val="000000"/>
        </w:rPr>
        <w:t>)</w:t>
      </w:r>
    </w:p>
    <w:sectPr w:rsidR="00EF4A89" w:rsidRPr="00823587" w:rsidSect="00B669F9">
      <w:headerReference w:type="even" r:id="rId11"/>
      <w:headerReference w:type="default" r:id="rId12"/>
      <w:type w:val="continuous"/>
      <w:pgSz w:w="11906" w:h="16838"/>
      <w:pgMar w:top="992" w:right="567" w:bottom="96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419" w:rsidRDefault="00CF0419" w:rsidP="0029696B">
      <w:pPr>
        <w:spacing w:after="0" w:line="240" w:lineRule="auto"/>
      </w:pPr>
      <w:r>
        <w:separator/>
      </w:r>
    </w:p>
  </w:endnote>
  <w:endnote w:type="continuationSeparator" w:id="0">
    <w:p w:rsidR="00CF0419" w:rsidRDefault="00CF041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419" w:rsidRDefault="00CF0419" w:rsidP="0029696B">
      <w:pPr>
        <w:spacing w:after="0" w:line="240" w:lineRule="auto"/>
      </w:pPr>
      <w:r>
        <w:separator/>
      </w:r>
    </w:p>
  </w:footnote>
  <w:footnote w:type="continuationSeparator" w:id="0">
    <w:p w:rsidR="00CF0419" w:rsidRDefault="00CF041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6283"/>
    <w:rsid w:val="000B75AD"/>
    <w:rsid w:val="000C198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3BD6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25DC"/>
    <w:rsid w:val="00324BFF"/>
    <w:rsid w:val="00326917"/>
    <w:rsid w:val="0032742D"/>
    <w:rsid w:val="00327BB6"/>
    <w:rsid w:val="00337C77"/>
    <w:rsid w:val="00340166"/>
    <w:rsid w:val="00342D93"/>
    <w:rsid w:val="00346B3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1E99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4BD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97D9B"/>
    <w:rsid w:val="004A2F80"/>
    <w:rsid w:val="004A39FB"/>
    <w:rsid w:val="004A5D94"/>
    <w:rsid w:val="004B1761"/>
    <w:rsid w:val="004B1781"/>
    <w:rsid w:val="004B5185"/>
    <w:rsid w:val="004C6B6C"/>
    <w:rsid w:val="004F3406"/>
    <w:rsid w:val="004F534E"/>
    <w:rsid w:val="004F6C98"/>
    <w:rsid w:val="00502CD7"/>
    <w:rsid w:val="00506BB4"/>
    <w:rsid w:val="005113B8"/>
    <w:rsid w:val="00514B3F"/>
    <w:rsid w:val="00514C65"/>
    <w:rsid w:val="0051656C"/>
    <w:rsid w:val="00520511"/>
    <w:rsid w:val="00523779"/>
    <w:rsid w:val="0052435E"/>
    <w:rsid w:val="00527D75"/>
    <w:rsid w:val="0054068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23587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669F9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523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395C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9FEB-925C-43F7-AF4B-328C6284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Штучный Владимир Игоревич</cp:lastModifiedBy>
  <cp:revision>3</cp:revision>
  <cp:lastPrinted>2022-05-24T04:16:00Z</cp:lastPrinted>
  <dcterms:created xsi:type="dcterms:W3CDTF">2022-05-24T03:55:00Z</dcterms:created>
  <dcterms:modified xsi:type="dcterms:W3CDTF">2022-05-24T04:19:00Z</dcterms:modified>
</cp:coreProperties>
</file>